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ook w:firstColumn="1" w:firstRow="0" w:lastColumn="0" w:lastRow="0" w:noHBand="0" w:noVBand="1" w:val="0000"/>
        <w:tblLayout w:type="fixed"/>
        <w:tblW w:w="83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391"/>
      </w:tblGrid>
      <w:tr>
        <w:trPr>
          <w:trHeight w:val="11906" w:hRule="exact"/>
        </w:trPr>
        <w:tc>
          <w:tcPr>
            <w:tcW w:type="dxa" w:w="8391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8051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8051"/>
            </w:tblGrid>
            <w:tr>
              <w:trPr>
                <w:trHeight w:val="2948" w:hRule="exact"/>
              </w:trPr>
              <w:tc>
                <w:tcPr>
                  <w:tcW w:type="dxa" w:w="8050"/>
                  <w:shd w:val="clear" w:color="auto" w:fill="00843D"/>
                  <w:vAlign w:val="center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FFFFFF"/>
                      <w:sz w:val="68"/>
                    </w:rPr>
                    <w:t>ANYTOWN DOG WALKING</w:t>
                  </w:r>
                </w:p>
              </w:tc>
            </w:tr>
            <w:tr>
              <w:trPr>
                <w:trHeight w:val="8362" w:hRule="exact"/>
              </w:trPr>
              <w:tc>
                <w:tcPr>
                  <w:tcW w:type="dxa" w:w="8050"/>
                  <w:shd w:val="clear" w:color="auto" w:fill="FFFFFF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283"/>
                    <w:jc w:val="center"/>
                  </w:pPr>
                  <w:r>
                    <w:rPr>
                      <w:b/>
                      <w:color w:val="111111"/>
                      <w:sz w:val="32"/>
                    </w:rPr>
                    <w:t>Daily walks for happy dogs</w:t>
                  </w:r>
                </w:p>
                <w:p>
                  <w:pPr>
                    <w:pStyle w:val="CardText"/>
                    <w:spacing w:before="283"/>
                    <w:jc w:val="center"/>
                  </w:pPr>
                  <w:r>
                    <w:rPr>
                      <w:b w:val="0"/>
                      <w:color w:val="111111"/>
                      <w:sz w:val="25"/>
                    </w:rPr>
                    <w:t>Solo and small-group walks</w:t>
                  </w:r>
                </w:p>
                <w:p>
                  <w:pPr>
                    <w:pStyle w:val="CardText"/>
                    <w:spacing w:before="85"/>
                    <w:jc w:val="center"/>
                  </w:pPr>
                  <w:r>
                    <w:rPr>
                      <w:b w:val="0"/>
                      <w:color w:val="111111"/>
                      <w:sz w:val="25"/>
                    </w:rPr>
                    <w:t>Weekdays 8am - 5pm</w:t>
                  </w:r>
                </w:p>
                <w:p>
                  <w:pPr>
                    <w:pStyle w:val="CardText"/>
                    <w:spacing w:before="85"/>
                    <w:jc w:val="center"/>
                  </w:pPr>
                  <w:r>
                    <w:rPr>
                      <w:b w:val="0"/>
                      <w:color w:val="111111"/>
                      <w:sz w:val="25"/>
                    </w:rPr>
                    <w:t>Friendly, reliable and always on time</w:t>
                  </w:r>
                </w:p>
                <w:p>
                  <w:pPr>
                    <w:pStyle w:val="CardText"/>
                    <w:spacing w:before="454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60"/>
                    </w:rPr>
                    <w:t>FROM £12 PER WALK</w:t>
                  </w:r>
                </w:p>
                <w:p>
                  <w:pPr>
                    <w:pStyle w:val="CardText"/>
                    <w:spacing w:before="340"/>
                    <w:jc w:val="center"/>
                  </w:pPr>
                  <w:r>
                    <w:rPr>
                      <w:b w:val="0"/>
                      <w:color w:val="111111"/>
                      <w:sz w:val="26"/>
                    </w:rPr>
                    <w:t>Sam: 07700 900789  -  sam@example.com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8050"/>
                  <w:shd w:val="clear" w:color="auto" w:fill="00843D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</w:tbl>
          <w:p/>
        </w:tc>
      </w:tr>
    </w:tbl>
    <w:p>
      <w:pPr>
        <w:pStyle w:val="SmallGap"/>
        <w:spacing w:line="20" w:lineRule="exact"/>
      </w:pPr>
      <w:r>
        <w:rPr>
          <w:sz w:val="2"/>
        </w:rPr>
      </w:r>
    </w:p>
    <w:sectPr w:rsidR="00FC693F" w:rsidRPr="0006063C" w:rsidSect="00034616">
      <w:footerReference w:type="default" r:id="rId9"/>
      <w:pgSz w:w="11906" w:h="16838"/>
      <w:pgMar w:top="2438" w:right="1757" w:bottom="0" w:left="1757" w:header="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77882420-C779-4109-B384-FF40460877EF}"/>
    <w:embedBold r:id="rId2" w:fontKey="{58D8A677-5CA2-4E01-81BA-909C029E7685}"/>
  </w:font>
  <w:font w:name="Barlow Condensed">
    <w:charset w:val="00"/>
    <w:family w:val="swiss"/>
    <w:pitch w:val="variable"/>
    <w:embedBold r:id="rId3" w:fontKey="{B94693C1-14E2-44AD-81E9-55F3DD30224D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jc w:val="center"/>
    </w:pPr>
    <w:r>
      <w:t>postertemplate.co.uk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Flyer - local services - worked example</dc:title>
  <dc:subject>Flyer - local services</dc:subject>
  <dc:creator>postertemplate.co.uk</dc:creator>
  <cp:keywords>template, printable, print-design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