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Sample Gardens news</w:t>
      </w:r>
    </w:p>
    <w:p>
      <w:pPr>
        <w:pStyle w:val="SubtitleText"/>
      </w:pPr>
      <w:r>
        <w:t>Winter 2026  |  example.co.uk  |  01632 960123</w:t>
      </w:r>
    </w:p>
    <w:p>
      <w:pPr>
        <w:pStyle w:val="Heading1"/>
      </w:pPr>
      <w:r>
        <w:t>A note from Alex</w:t>
      </w:r>
    </w:p>
    <w:p>
      <w:pPr>
        <w:pStyle w:val="Ruled"/>
        <w:pBdr>
          <w:bottom w:val="single" w:sz="6" w:space="1" w:color="9AA5AE"/>
        </w:pBdr>
        <w:spacing w:line="397" w:lineRule="exact"/>
      </w:pPr>
      <w:r>
        <w:t>Thank you for another busy year. We finished 38 gardens, from small courtyards to a full</w:t>
      </w:r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>
        <w:t>community orchard. This winter we are planning ahead for spring, so now is a good time to</w:t>
      </w:r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>
        <w:t>book a design visit. Our diary for March and April is already filling up, and we would</w:t>
      </w:r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>
        <w:t>rather talk through your ideas early than rush at the last minute. Here is what is new</w:t>
      </w:r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>
        <w:t>this season and a few jobs worth doing before the frost arrives.</w:t>
      </w:r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/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/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/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283"/>
        <w:gridCol w:w="3213"/>
        <w:gridCol w:w="283"/>
        <w:gridCol w:w="3213"/>
      </w:tblGrid>
      <w:tr>
        <w:trPr>
          <w:cantSplit w:val="true"/>
          <w:cantSplit w:val="true"/>
          <w:cantSplit w:val="true"/>
        </w:trPr>
        <w:tc>
          <w:tcPr>
            <w:tcW w:type="dxa" w:w="3213"/>
            <w:shd w:val="clear" w:color="auto" w:fill="0055A5"/>
            <w:tcBorders>
              <w:top w:val="single" w:sz="8" w:space="0" w:color="0055A5"/>
              <w:left w:val="single" w:sz="8" w:space="0" w:color="0055A5"/>
              <w:bottom w:val="single" w:sz="8" w:space="0" w:color="0055A5"/>
              <w:right w:val="single" w:sz="8" w:space="0" w:color="0055A5"/>
            </w:tcBorders>
          </w:tcPr>
          <w:p>
            <w:pPr>
              <w:pStyle w:val="TableHead"/>
            </w:pPr>
            <w:r>
              <w:t>What is new</w:t>
            </w:r>
          </w:p>
        </w:tc>
        <w:tc>
          <w:tcPr>
            <w:tcW w:type="dxa" w:w="283"/>
          </w:tcPr>
          <w:p/>
        </w:tc>
        <w:tc>
          <w:tcPr>
            <w:tcW w:type="dxa" w:w="3213"/>
            <w:shd w:val="clear" w:color="auto" w:fill="0055A5"/>
            <w:tcBorders>
              <w:top w:val="single" w:sz="8" w:space="0" w:color="0055A5"/>
              <w:left w:val="single" w:sz="8" w:space="0" w:color="0055A5"/>
              <w:bottom w:val="single" w:sz="8" w:space="0" w:color="0055A5"/>
              <w:right w:val="single" w:sz="8" w:space="0" w:color="0055A5"/>
            </w:tcBorders>
          </w:tcPr>
          <w:p>
            <w:pPr>
              <w:pStyle w:val="TableHead"/>
            </w:pPr>
            <w:r>
              <w:t>Job of the month</w:t>
            </w:r>
          </w:p>
        </w:tc>
        <w:tc>
          <w:tcPr>
            <w:tcW w:type="dxa" w:w="283"/>
          </w:tcPr>
          <w:p/>
        </w:tc>
        <w:tc>
          <w:tcPr>
            <w:tcW w:type="dxa" w:w="3213"/>
            <w:shd w:val="clear" w:color="auto" w:fill="0055A5"/>
            <w:tcBorders>
              <w:top w:val="single" w:sz="8" w:space="0" w:color="0055A5"/>
              <w:left w:val="single" w:sz="8" w:space="0" w:color="0055A5"/>
              <w:bottom w:val="single" w:sz="8" w:space="0" w:color="0055A5"/>
              <w:right w:val="single" w:sz="8" w:space="0" w:color="0055A5"/>
            </w:tcBorders>
          </w:tcPr>
          <w:p>
            <w:pPr>
              <w:pStyle w:val="TableHead"/>
            </w:pPr>
            <w:r>
              <w:t>Customer story</w:t>
            </w:r>
          </w:p>
        </w:tc>
      </w:tr>
      <w:tr>
        <w:trPr>
          <w:cantSplit w:val="true"/>
          <w:cantSplit w:val="true"/>
          <w:cantSplit w:val="true"/>
        </w:trPr>
        <w:tc>
          <w:tcPr>
            <w:tcW w:type="dxa" w:w="3213"/>
            <w:tcBorders>
              <w:left w:val="single" w:sz="8" w:space="0" w:color="0055A5"/>
              <w:bottom w:val="single" w:sz="8" w:space="0" w:color="0055A5"/>
              <w:right w:val="single" w:sz="8" w:space="0" w:color="0055A5"/>
            </w:tcBorders>
          </w:tcPr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>
              <w:t>Raised bed kits now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>
              <w:t>offered in two sizes.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>
              <w:t>Winter pruning visits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>
              <w:t>from 1 December.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</w:tc>
        <w:tc>
          <w:tcPr>
            <w:tcW w:type="dxa" w:w="283"/>
          </w:tcPr>
          <w:p/>
        </w:tc>
        <w:tc>
          <w:tcPr>
            <w:tcW w:type="dxa" w:w="3213"/>
            <w:tcBorders>
              <w:left w:val="single" w:sz="8" w:space="0" w:color="0055A5"/>
              <w:bottom w:val="single" w:sz="8" w:space="0" w:color="0055A5"/>
              <w:right w:val="single" w:sz="8" w:space="0" w:color="0055A5"/>
            </w:tcBorders>
          </w:tcPr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>
              <w:t>Clean and oil your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>
              <w:t>tools before storing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>
              <w:t>them for winter.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>
              <w:t>Drain hoses and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>
              <w:t>outdoor taps.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</w:tc>
        <w:tc>
          <w:tcPr>
            <w:tcW w:type="dxa" w:w="283"/>
          </w:tcPr>
          <w:p/>
        </w:tc>
        <w:tc>
          <w:tcPr>
            <w:tcW w:type="dxa" w:w="3213"/>
            <w:tcBorders>
              <w:left w:val="single" w:sz="8" w:space="0" w:color="0055A5"/>
              <w:bottom w:val="single" w:sz="8" w:space="0" w:color="0055A5"/>
              <w:right w:val="single" w:sz="8" w:space="0" w:color="0055A5"/>
            </w:tcBorders>
          </w:tcPr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>
              <w:t>The Old Mill patio: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>
              <w:t>from bare lawn to a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>
              <w:t>sheltered seating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>
              <w:t>area in three weeks.</w:t>
            </w:r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</w:tc>
      </w:tr>
    </w:tbl>
    <w:p>
      <w:pPr>
        <w:pStyle w:val="SmallGap"/>
        <w:spacing w:after="142"/>
      </w:pP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10206"/>
      </w:tblGrid>
      <w:tr>
        <w:trPr>
          <w:trHeight w:val="1134" w:hRule="atLeast"/>
        </w:trPr>
        <w:tc>
          <w:tcPr>
            <w:tcW w:type="dxa" w:w="10205"/>
            <w:shd w:val="clear" w:color="auto" w:fill="E8EDF0"/>
            <w:tcBorders>
              <w:top w:val="single" w:sz="6" w:space="0" w:color="C9C4B8"/>
              <w:left w:val="single" w:sz="24" w:space="0" w:color="0055A5"/>
              <w:bottom w:val="single" w:sz="6" w:space="0" w:color="C9C4B8"/>
              <w:right w:val="single" w:sz="6" w:space="0" w:color="C9C4B8"/>
            </w:tcBorders>
          </w:tcPr>
          <w:p>
            <w:pPr>
              <w:pStyle w:val="FieldLabel"/>
            </w:pPr>
            <w:r>
              <w:t>Seasonal offer</w:t>
            </w:r>
          </w:p>
          <w:p>
            <w:pPr>
              <w:pStyle w:val="TableText"/>
            </w:pPr>
            <w:r>
              <w:t>Book a free spring design visit before 31 January 2027 and receive a free soil test. Quote 'newsletter' when you call.</w:t>
            </w:r>
          </w:p>
        </w:tc>
      </w:tr>
    </w:tbl>
    <w:p>
      <w:pPr>
        <w:pStyle w:val="SmallGap"/>
        <w:spacing w:after="142"/>
      </w:pPr>
    </w:p>
    <w:p>
      <w:pPr>
        <w:pStyle w:val="Heading2"/>
      </w:pPr>
      <w:r>
        <w:t>Contact us</w:t>
      </w: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2778"/>
        <w:gridCol w:w="340"/>
        <w:gridCol w:w="2154"/>
        <w:gridCol w:w="2778"/>
      </w:tblGrid>
      <w:tr>
        <w:trPr>
          <w:trHeight w:val="425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Phone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01632 960123</w:t>
            </w:r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Email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hello@example.co.uk</w:t>
            </w:r>
          </w:p>
        </w:tc>
      </w:tr>
      <w:tr>
        <w:trPr>
          <w:trHeight w:val="425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Address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12 Example Street, Anytown</w:t>
            </w:r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Opening hours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Mon - Fri, 8am - 5pm</w:t>
            </w:r>
          </w:p>
        </w:tc>
      </w:tr>
    </w:tbl>
    <w:p>
      <w:pPr>
        <w:pStyle w:val="SmallGap"/>
        <w:spacing w:after="85"/>
      </w:pPr>
    </w:p>
    <w:sectPr w:rsidR="00FC693F" w:rsidRPr="0006063C" w:rsidSect="00034616">
      <w:footerReference w:type="default" r:id="rId9"/>
      <w:headerReference w:type="default" r:id="rId10"/>
      <w:pgSz w:w="11906" w:h="16838"/>
      <w:pgMar w:top="850" w:right="850" w:bottom="964" w:left="85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FB78B925-7B0F-4A16-A03D-9A9DE6E67B89}"/>
    <w:embedBold r:id="rId2" w:fontKey="{514C953C-6986-4602-8325-F0DB6E4C1EFD}"/>
  </w:font>
  <w:font w:name="Barlow Condensed">
    <w:charset w:val="00"/>
    <w:family w:val="swiss"/>
    <w:pitch w:val="variable"/>
    <w:embedBold r:id="rId3" w:fontKey="{87E82AAB-F78A-40D0-8189-ABCDE047F27B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0205" w:val="right"/>
      </w:tabs>
    </w:pPr>
    <w:r>
      <w:t>Free business newsletter template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anner"/>
    </w:pPr>
    <w:r>
      <w:t>Worked example - a fictional business. Replace every detail with your own.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0055A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0055A5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0055A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0055A5"/>
        <w:left w:val="single" w:sz="10" w:space="0" w:color="0055A5"/>
        <w:bottom w:val="single" w:sz="10" w:space="0" w:color="0055A5"/>
        <w:right w:val="single" w:sz="10" w:space="0" w:color="0055A5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 (customer or business update) - worked example</dc:title>
  <dc:subject>Newsletter (customer or business update)</dc:subject>
  <dc:creator>postertemplate.co.uk</dc:creator>
  <cp:keywords>business newsletter, customer newsletter, A4, printable, 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